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Xorg.0.log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** 76.998] (EE) AIGLX error: dlopen of /usr/lib64/dri/radeon_dri.so failed (/usr/lib64/dri/radeon_dri.so: cannot open shared object file: No such file or directory)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 76.998] (EE) AIGLX: reverting to software rendering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** 76.821] (WW) Falling back to old probe method for modesetting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 76.821] (WW) Falling back to old probe method for fbdev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 76.821] (II) Loading sub module "fbdevhw"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 76.821] (II) LoadModule: "fbdevhw"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 76.821] (II) Loading /usr/lib64/xorg/modules/libfbdevhw.so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 76.828] (II) Module fbdevhw: vendor="X.Org Foundation"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 76.828]    compiled for 1.19.3, module version = 0.0.2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 76.828]    ABI class: X.Org Video Driver, version 23.0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 76.828] (WW) Falling back to old probe method for vesa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 76.829] (II) RADEON(0): Creating default Display subsection in Screen section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** 772.130] (WW) xf86CloseConsole: KDSETMODE failed: Input/output error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772.130] (WW) xf86CloseConsole: VT_GETMODE failed: Input/output error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[   772.130] (WW) xf86CloseConsole: VT_ACTIVATE failed: Input/output error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