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Xorg.0.log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 76.998] (EE) AIGLX error: dlopen of /usr/lib64/dri/radeon_dri.so failed (/usr/lib64/dri/radeon_dri.so: cannot open shared object file: No such file or directory)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76.998] (EE) AIGLX: reverting to software rendering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 76.821] (WW) Falling back to old probe method for modesetting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76.821] (WW) Falling back to old probe method for fbdev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76.821] (II) Loading sub module "fbdevhw"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76.821] (II) LoadModule: "fbdevhw"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76.821] (II) Loading /usr/lib64/xorg/modules/libfbdevhw.so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76.828] (II) Module fbdevhw: vendor="X.Org Foundation"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76.828]    compiled for 1.19.3, module version = 0.0.2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76.828]    ABI class: X.Org Video Driver, version 23.0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76.828] (WW) Falling back to old probe method for vesa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76.829] (II) RADEON(0): Creating default Display subsection in Screen section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** 772.130] (WW) xf86CloseConsole: KDSETMODE failed: Input/output error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772.130] (WW) xf86CloseConsole: VT_GETMODE failed: Input/output error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772.130] (WW) xf86CloseConsole: VT_ACTIVATE failed: Input/output error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